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 xml:space="preserve">Practice </w:t>
      </w:r>
      <w:r>
        <w:rPr>
          <w:sz w:val="22"/>
          <w:szCs w:val="22"/>
          <w:rtl w:val="0"/>
          <w:lang w:val="en-US"/>
        </w:rPr>
        <w:t>Quiz #3</w:t>
      </w:r>
    </w:p>
    <w:p>
      <w:pPr>
        <w:pStyle w:val="Body A"/>
        <w:jc w:val="center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Nomen: 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Datum: 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30"/>
          <w:szCs w:val="30"/>
          <w:u w:val="single"/>
        </w:rPr>
      </w:pPr>
      <w:r>
        <w:rPr>
          <w:sz w:val="30"/>
          <w:szCs w:val="30"/>
          <w:u w:val="single"/>
          <w:rtl w:val="0"/>
          <w:lang w:val="en-US"/>
        </w:rPr>
        <w:t>Section 1: Grammar</w:t>
      </w: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Please pick two verbs  to conjugate from the list below:</w:t>
      </w:r>
    </w:p>
    <w:p>
      <w:pPr>
        <w:pStyle w:val="Body A"/>
        <w:rPr>
          <w:b w:val="1"/>
          <w:bCs w:val="1"/>
        </w:rPr>
      </w:pPr>
    </w:p>
    <w:p>
      <w:pPr>
        <w:pStyle w:val="Body A"/>
        <w:numPr>
          <w:ilvl w:val="0"/>
          <w:numId w:val="3"/>
        </w:numPr>
        <w:bidi w:val="0"/>
        <w:ind w:left="360" w:right="0" w:hanging="360"/>
        <w:jc w:val="left"/>
        <w:rPr>
          <w:i w:val="1"/>
          <w:iCs w:val="1"/>
          <w:position w:val="0"/>
          <w:rtl w:val="0"/>
        </w:rPr>
      </w:pP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>scribo, scribere - to write</w:t>
      </w:r>
    </w:p>
    <w:p>
      <w:pPr>
        <w:pStyle w:val="Body A"/>
        <w:numPr>
          <w:ilvl w:val="0"/>
          <w:numId w:val="3"/>
        </w:numPr>
        <w:bidi w:val="0"/>
        <w:ind w:left="360" w:right="0" w:hanging="360"/>
        <w:jc w:val="left"/>
        <w:rPr>
          <w:i w:val="1"/>
          <w:iCs w:val="1"/>
          <w:position w:val="0"/>
          <w:rtl w:val="0"/>
        </w:rPr>
      </w:pP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>seco, secare - to cut</w:t>
      </w:r>
    </w:p>
    <w:p>
      <w:pPr>
        <w:pStyle w:val="Body A"/>
        <w:numPr>
          <w:ilvl w:val="0"/>
          <w:numId w:val="3"/>
        </w:numPr>
        <w:bidi w:val="0"/>
        <w:ind w:left="360" w:right="0" w:hanging="360"/>
        <w:jc w:val="left"/>
        <w:rPr>
          <w:i w:val="1"/>
          <w:iCs w:val="1"/>
          <w:position w:val="0"/>
          <w:rtl w:val="0"/>
        </w:rPr>
      </w:pP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>ride</w:t>
      </w:r>
      <w:r>
        <w:rPr>
          <w:rFonts w:hAnsi="Helvetica" w:hint="default"/>
          <w:i w:val="1"/>
          <w:iCs w:val="1"/>
          <w:sz w:val="22"/>
          <w:szCs w:val="22"/>
          <w:rtl w:val="0"/>
          <w:lang w:val="en-US"/>
        </w:rPr>
        <w:t>ô</w:t>
      </w: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>, rid</w:t>
      </w:r>
      <w:r>
        <w:rPr>
          <w:rFonts w:hAnsi="Helvetica" w:hint="default"/>
          <w:i w:val="1"/>
          <w:iCs w:val="1"/>
          <w:sz w:val="22"/>
          <w:szCs w:val="22"/>
          <w:rtl w:val="0"/>
          <w:lang w:val="en-US"/>
        </w:rPr>
        <w:t>ê</w:t>
      </w: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>re - to laugh</w:t>
      </w:r>
    </w:p>
    <w:p>
      <w:pPr>
        <w:pStyle w:val="Body A"/>
        <w:numPr>
          <w:ilvl w:val="0"/>
          <w:numId w:val="3"/>
        </w:numPr>
        <w:bidi w:val="0"/>
        <w:ind w:left="360" w:right="0" w:hanging="360"/>
        <w:jc w:val="left"/>
        <w:rPr>
          <w:i w:val="1"/>
          <w:iCs w:val="1"/>
          <w:position w:val="0"/>
          <w:rtl w:val="0"/>
        </w:rPr>
      </w:pP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 xml:space="preserve"> sentio, sentire - to feel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sz w:val="22"/>
          <w:szCs w:val="22"/>
          <w:rtl w:val="0"/>
          <w:lang w:val="en-US"/>
        </w:rPr>
        <w:t>Verb #1: __________________________________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sz w:val="22"/>
          <w:szCs w:val="22"/>
          <w:rtl w:val="0"/>
          <w:lang w:val="en-US"/>
        </w:rPr>
        <w:t>Verb #2: __________________________________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i w:val="1"/>
          <w:iCs w:val="1"/>
          <w:u w:val="single"/>
          <w:rtl w:val="0"/>
          <w:lang w:val="en-US"/>
        </w:rPr>
        <w:t>Now, pick a third verb from that list, and conjugate and translate it: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sz w:val="22"/>
          <w:szCs w:val="22"/>
          <w:rtl w:val="0"/>
          <w:lang w:val="en-US"/>
        </w:rPr>
        <w:t>Verb #3: ___________________________________</w:t>
      </w:r>
    </w:p>
    <w:tbl>
      <w:tblPr>
        <w:tblW w:w="929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7"/>
        <w:gridCol w:w="2015"/>
        <w:gridCol w:w="2166"/>
        <w:gridCol w:w="2031"/>
        <w:gridCol w:w="2211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201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Latin Singular</w:t>
            </w:r>
          </w:p>
        </w:tc>
        <w:tc>
          <w:tcPr>
            <w:tcW w:type="dxa" w:w="216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 Singular</w:t>
            </w:r>
          </w:p>
        </w:tc>
        <w:tc>
          <w:tcPr>
            <w:tcW w:type="dxa" w:w="20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Latin Plural</w:t>
            </w:r>
          </w:p>
        </w:tc>
        <w:tc>
          <w:tcPr>
            <w:tcW w:type="dxa" w:w="2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 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8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2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6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31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11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2015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6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2015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6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Please give the correct conjugation for each of the following verbs: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1. iaceo, iac</w:t>
      </w:r>
      <w:r>
        <w:rPr>
          <w:rFonts w:hAnsi="Helvetica" w:hint="default"/>
          <w:sz w:val="22"/>
          <w:szCs w:val="22"/>
          <w:rtl w:val="0"/>
          <w:lang w:val="en-US"/>
        </w:rPr>
        <w:t>ê</w:t>
      </w:r>
      <w:r>
        <w:rPr>
          <w:sz w:val="22"/>
          <w:szCs w:val="22"/>
          <w:rtl w:val="0"/>
          <w:lang w:val="en-US"/>
        </w:rPr>
        <w:t>re: 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2. haereo, haer</w:t>
      </w:r>
      <w:r>
        <w:rPr>
          <w:rFonts w:hAnsi="Helvetica" w:hint="default"/>
          <w:sz w:val="22"/>
          <w:szCs w:val="22"/>
          <w:rtl w:val="0"/>
          <w:lang w:val="en-US"/>
        </w:rPr>
        <w:t>ê</w:t>
      </w:r>
      <w:r>
        <w:rPr>
          <w:sz w:val="22"/>
          <w:szCs w:val="22"/>
          <w:rtl w:val="0"/>
          <w:lang w:val="en-US"/>
        </w:rPr>
        <w:t>re: 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3. reperio, reperire: 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4. frico, fricare: 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5. tono, tonare: 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6. claudo, claudere: _____________________</w:t>
      </w:r>
    </w:p>
    <w:p>
      <w:pPr>
        <w:pStyle w:val="Body A"/>
        <w:rPr>
          <w:u w:val="single"/>
        </w:rPr>
      </w:pPr>
    </w:p>
    <w:p>
      <w:pPr>
        <w:pStyle w:val="Body A"/>
        <w:rPr>
          <w:sz w:val="30"/>
          <w:szCs w:val="30"/>
          <w:u w:val="single"/>
        </w:rPr>
      </w:pPr>
      <w:r>
        <w:rPr>
          <w:sz w:val="30"/>
          <w:szCs w:val="30"/>
          <w:u w:val="single"/>
          <w:rtl w:val="0"/>
          <w:lang w:val="en-US"/>
        </w:rPr>
        <w:t>Section 2: Vocabulary</w:t>
      </w:r>
    </w:p>
    <w:p>
      <w:pPr>
        <w:pStyle w:val="Body A"/>
        <w:rPr>
          <w:u w:val="single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Please give the correct English definition for the following Latin forms: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1. aqua, -ae, f. 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2. subito: 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3. man</w:t>
      </w:r>
      <w:r>
        <w:rPr>
          <w:rFonts w:hAnsi="Helvetica" w:hint="default"/>
          <w:sz w:val="22"/>
          <w:szCs w:val="22"/>
          <w:rtl w:val="0"/>
          <w:lang w:val="en-US"/>
        </w:rPr>
        <w:t>ê</w:t>
      </w:r>
      <w:r>
        <w:rPr>
          <w:sz w:val="22"/>
          <w:szCs w:val="22"/>
          <w:rtl w:val="0"/>
          <w:lang w:val="en-US"/>
        </w:rPr>
        <w:t>o, man</w:t>
      </w:r>
      <w:r>
        <w:rPr>
          <w:rFonts w:hAnsi="Helvetica" w:hint="default"/>
          <w:sz w:val="22"/>
          <w:szCs w:val="22"/>
          <w:rtl w:val="0"/>
          <w:lang w:val="en-US"/>
        </w:rPr>
        <w:t>ê</w:t>
      </w:r>
      <w:r>
        <w:rPr>
          <w:sz w:val="22"/>
          <w:szCs w:val="22"/>
          <w:rtl w:val="0"/>
          <w:lang w:val="en-US"/>
        </w:rPr>
        <w:t>re: 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4. via, -ae, f. 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5. in: 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 xml:space="preserve">Please give </w:t>
      </w: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all </w:t>
      </w:r>
      <w:r>
        <w:rPr>
          <w:b w:val="1"/>
          <w:bCs w:val="1"/>
          <w:sz w:val="22"/>
          <w:szCs w:val="22"/>
          <w:rtl w:val="0"/>
          <w:lang w:val="en-US"/>
        </w:rPr>
        <w:t>the correct Latin forms for the following English words: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>6</w:t>
      </w:r>
      <w:r>
        <w:rPr>
          <w:sz w:val="22"/>
          <w:szCs w:val="22"/>
          <w:rtl w:val="0"/>
          <w:lang w:val="en-US"/>
        </w:rPr>
        <w:t>. to sit: 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7</w:t>
      </w:r>
      <w:r>
        <w:rPr>
          <w:sz w:val="22"/>
          <w:szCs w:val="22"/>
          <w:rtl w:val="0"/>
          <w:lang w:val="en-US"/>
        </w:rPr>
        <w:t>. to see: 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8</w:t>
      </w:r>
      <w:r>
        <w:rPr>
          <w:sz w:val="22"/>
          <w:szCs w:val="22"/>
          <w:rtl w:val="0"/>
          <w:lang w:val="en-US"/>
        </w:rPr>
        <w:t>. earth, ground: 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9</w:t>
      </w:r>
      <w:r>
        <w:rPr>
          <w:sz w:val="22"/>
          <w:szCs w:val="22"/>
          <w:rtl w:val="0"/>
          <w:lang w:val="en-US"/>
        </w:rPr>
        <w:t>. story: 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10. daughter: 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u w:val="single"/>
        </w:rPr>
      </w:pPr>
    </w:p>
    <w:p>
      <w:pPr>
        <w:pStyle w:val="Body A"/>
        <w:rPr>
          <w:u w:val="single"/>
        </w:rPr>
      </w:pPr>
    </w:p>
    <w:p>
      <w:pPr>
        <w:pStyle w:val="Body A"/>
        <w:rPr>
          <w:u w:val="single"/>
        </w:rPr>
      </w:pPr>
    </w:p>
    <w:p>
      <w:pPr>
        <w:pStyle w:val="Body A"/>
        <w:rPr>
          <w:u w:val="single"/>
        </w:rPr>
      </w:pPr>
    </w:p>
    <w:p>
      <w:pPr>
        <w:pStyle w:val="Body A"/>
        <w:rPr>
          <w:u w:val="single"/>
        </w:rPr>
      </w:pPr>
    </w:p>
    <w:p>
      <w:pPr>
        <w:pStyle w:val="Body A"/>
        <w:rPr>
          <w:sz w:val="30"/>
          <w:szCs w:val="30"/>
          <w:u w:val="single"/>
        </w:rPr>
      </w:pPr>
    </w:p>
    <w:p>
      <w:pPr>
        <w:pStyle w:val="Body A"/>
        <w:rPr>
          <w:sz w:val="30"/>
          <w:szCs w:val="30"/>
          <w:u w:val="single"/>
        </w:rPr>
      </w:pPr>
      <w:r>
        <w:rPr>
          <w:sz w:val="30"/>
          <w:szCs w:val="30"/>
          <w:u w:val="single"/>
          <w:rtl w:val="0"/>
          <w:lang w:val="en-US"/>
        </w:rPr>
        <w:t>Section 3: Translation</w:t>
      </w: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Please translate the following Latin sentences into idiomatic English: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1. Scintilla irata est, quod pueri non parati sunt.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2. </w:t>
      </w:r>
      <w:r>
        <w:rPr>
          <w:rFonts w:hAnsi="Helvetica" w:hint="default"/>
          <w:sz w:val="22"/>
          <w:szCs w:val="22"/>
          <w:rtl w:val="0"/>
          <w:lang w:val="en-US"/>
        </w:rPr>
        <w:t>“</w:t>
      </w:r>
      <w:r>
        <w:rPr>
          <w:sz w:val="22"/>
          <w:szCs w:val="22"/>
          <w:rtl w:val="0"/>
          <w:lang w:val="en-US"/>
        </w:rPr>
        <w:t>cur non fabulam narras, Horatia? Fabula bona est, et eam audire cupio</w:t>
      </w:r>
      <w:r>
        <w:rPr>
          <w:rFonts w:hAnsi="Helvetica" w:hint="default"/>
          <w:sz w:val="22"/>
          <w:szCs w:val="22"/>
          <w:rtl w:val="0"/>
          <w:lang w:val="en-US"/>
        </w:rPr>
        <w:t>”</w:t>
      </w:r>
      <w:r>
        <w:rPr>
          <w:sz w:val="22"/>
          <w:szCs w:val="22"/>
          <w:rtl w:val="0"/>
          <w:lang w:val="en-US"/>
        </w:rPr>
        <w:t xml:space="preserve">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3. </w:t>
      </w:r>
      <w:r>
        <w:rPr>
          <w:rFonts w:hAnsi="Helvetica" w:hint="default"/>
          <w:sz w:val="22"/>
          <w:szCs w:val="22"/>
          <w:rtl w:val="0"/>
          <w:lang w:val="en-US"/>
        </w:rPr>
        <w:t>“</w:t>
      </w:r>
      <w:r>
        <w:rPr>
          <w:sz w:val="22"/>
          <w:szCs w:val="22"/>
          <w:rtl w:val="0"/>
          <w:lang w:val="en-US"/>
        </w:rPr>
        <w:t>cenam paramus</w:t>
      </w:r>
      <w:r>
        <w:rPr>
          <w:rFonts w:hAnsi="Helvetica" w:hint="default"/>
          <w:sz w:val="22"/>
          <w:szCs w:val="22"/>
          <w:rtl w:val="0"/>
          <w:lang w:val="en-US"/>
        </w:rPr>
        <w:t xml:space="preserve">” </w:t>
      </w:r>
      <w:r>
        <w:rPr>
          <w:sz w:val="22"/>
          <w:szCs w:val="22"/>
          <w:rtl w:val="0"/>
          <w:lang w:val="en-US"/>
        </w:rPr>
        <w:t xml:space="preserve">inquit filia </w:t>
      </w:r>
      <w:r>
        <w:rPr>
          <w:rFonts w:hAnsi="Helvetica" w:hint="default"/>
          <w:sz w:val="22"/>
          <w:szCs w:val="22"/>
          <w:rtl w:val="0"/>
          <w:lang w:val="en-US"/>
        </w:rPr>
        <w:t>“</w:t>
      </w:r>
      <w:r>
        <w:rPr>
          <w:sz w:val="22"/>
          <w:szCs w:val="22"/>
          <w:rtl w:val="0"/>
          <w:lang w:val="en-US"/>
        </w:rPr>
        <w:t xml:space="preserve">non </w:t>
      </w:r>
      <w:r>
        <w:rPr>
          <w:sz w:val="22"/>
          <w:szCs w:val="22"/>
          <w:rtl w:val="0"/>
          <w:lang w:val="en-US"/>
        </w:rPr>
        <w:t>ad</w:t>
      </w:r>
      <w:r>
        <w:rPr>
          <w:sz w:val="22"/>
          <w:szCs w:val="22"/>
          <w:rtl w:val="0"/>
          <w:lang w:val="en-US"/>
        </w:rPr>
        <w:t xml:space="preserve"> agr</w:t>
      </w:r>
      <w:r>
        <w:rPr>
          <w:sz w:val="22"/>
          <w:szCs w:val="22"/>
          <w:rtl w:val="0"/>
          <w:lang w:val="en-US"/>
        </w:rPr>
        <w:t>um ambulo</w:t>
      </w:r>
      <w:r>
        <w:rPr>
          <w:rFonts w:hAnsi="Helvetica" w:hint="default"/>
          <w:sz w:val="22"/>
          <w:szCs w:val="22"/>
          <w:rtl w:val="0"/>
          <w:lang w:val="en-US"/>
        </w:rPr>
        <w:t>”</w:t>
      </w:r>
      <w:r>
        <w:rPr>
          <w:sz w:val="22"/>
          <w:szCs w:val="22"/>
          <w:rtl w:val="0"/>
          <w:lang w:val="en-US"/>
        </w:rPr>
        <w:t xml:space="preserve">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Vocabulary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u w:color="000000"/>
                <w:rtl w:val="0"/>
                <w:lang w:val="en-US"/>
              </w:rPr>
            </w:pPr>
            <w:r>
              <w:rPr>
                <w:rFonts w:ascii="Helvetica"/>
                <w:u w:color="000000"/>
                <w:rtl w:val="0"/>
                <w:lang w:val="en-US"/>
              </w:rPr>
              <w:t>ager, -i, m. - field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u w:color="000000"/>
                <w:rtl w:val="0"/>
                <w:lang w:val="en-US"/>
              </w:rPr>
            </w:pPr>
            <w:r>
              <w:rPr>
                <w:rFonts w:ascii="Helvetica"/>
                <w:u w:color="000000"/>
                <w:rtl w:val="0"/>
                <w:lang w:val="en-US"/>
              </w:rPr>
              <w:t>audio, audire - to hear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u w:color="000000"/>
                <w:rtl w:val="0"/>
                <w:lang w:val="en-US"/>
              </w:rPr>
            </w:pPr>
            <w:r>
              <w:rPr>
                <w:rFonts w:ascii="Helvetica"/>
                <w:u w:color="000000"/>
                <w:rtl w:val="0"/>
                <w:lang w:val="en-US"/>
              </w:rPr>
              <w:t>bonus, -a, -um - good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u w:color="000000"/>
                <w:rtl w:val="0"/>
                <w:lang w:val="en-US"/>
              </w:rPr>
            </w:pPr>
            <w:r>
              <w:rPr>
                <w:rFonts w:ascii="Helvetica"/>
                <w:u w:color="000000"/>
                <w:rtl w:val="0"/>
                <w:lang w:val="en-US"/>
              </w:rPr>
              <w:t>cena, -ae, f. - dinner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u w:color="000000"/>
                <w:rtl w:val="0"/>
                <w:lang w:val="en-US"/>
              </w:rPr>
            </w:pPr>
            <w:r>
              <w:rPr>
                <w:rFonts w:ascii="Helvetica"/>
                <w:u w:color="000000"/>
                <w:rtl w:val="0"/>
                <w:lang w:val="en-US"/>
              </w:rPr>
              <w:t xml:space="preserve">cupio, cupere - to want + inf. 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u w:color="000000"/>
                <w:rtl w:val="0"/>
                <w:lang w:val="en-US"/>
              </w:rPr>
            </w:pPr>
            <w:r>
              <w:rPr>
                <w:rFonts w:ascii="Helvetica"/>
                <w:u w:color="000000"/>
                <w:rtl w:val="0"/>
                <w:lang w:val="en-US"/>
              </w:rPr>
              <w:t>cur - why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u w:color="000000"/>
                <w:rtl w:val="0"/>
                <w:lang w:val="en-US"/>
              </w:rPr>
            </w:pPr>
            <w:r>
              <w:rPr>
                <w:rFonts w:ascii="Helvetica"/>
                <w:u w:color="000000"/>
                <w:rtl w:val="0"/>
                <w:lang w:val="en-US"/>
              </w:rPr>
              <w:t>eam - it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u w:color="000000"/>
                <w:rtl w:val="0"/>
                <w:lang w:val="en-US"/>
              </w:rPr>
              <w:t xml:space="preserve">in - in, on + abl. 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u w:color="000000"/>
                <w:rtl w:val="0"/>
                <w:lang w:val="en-US"/>
              </w:rPr>
            </w:pPr>
            <w:r>
              <w:rPr>
                <w:rFonts w:ascii="Helvetica"/>
                <w:u w:color="000000"/>
                <w:rtl w:val="0"/>
                <w:lang w:val="en-US"/>
              </w:rPr>
              <w:t>inquit - he/she/it says</w:t>
            </w:r>
          </w:p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b w:val="0"/>
                <w:bCs w:val="0"/>
                <w:sz w:val="22"/>
                <w:szCs w:val="22"/>
                <w:u w:color="000000"/>
                <w:rtl w:val="0"/>
              </w:rPr>
            </w:pPr>
            <w:r>
              <w:rPr>
                <w:rFonts w:ascii="Helvetica"/>
                <w:b w:val="0"/>
                <w:bCs w:val="0"/>
                <w:sz w:val="22"/>
                <w:szCs w:val="22"/>
                <w:u w:color="000000"/>
                <w:rtl w:val="0"/>
              </w:rPr>
              <w:t>iratus, -a, -um - angry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u w:color="000000"/>
                <w:rtl w:val="0"/>
                <w:lang w:val="en-US"/>
              </w:rPr>
            </w:pPr>
            <w:r>
              <w:rPr>
                <w:rFonts w:ascii="Helvetica"/>
                <w:u w:color="000000"/>
                <w:rtl w:val="0"/>
                <w:lang w:val="en-US"/>
              </w:rPr>
              <w:t>laboro, laborare - to work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u w:color="000000"/>
                <w:rtl w:val="0"/>
                <w:lang w:val="en-US"/>
              </w:rPr>
            </w:pPr>
            <w:r>
              <w:rPr>
                <w:rFonts w:ascii="Helvetica"/>
                <w:u w:color="000000"/>
                <w:rtl w:val="0"/>
                <w:lang w:val="en-US"/>
              </w:rPr>
              <w:t>non - no/not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u w:color="000000"/>
                <w:rtl w:val="0"/>
                <w:lang w:val="en-US"/>
              </w:rPr>
            </w:pPr>
            <w:r>
              <w:rPr>
                <w:rFonts w:ascii="Helvetica"/>
                <w:u w:color="000000"/>
                <w:rtl w:val="0"/>
                <w:lang w:val="en-US"/>
              </w:rPr>
              <w:t>paratus, -a, -um - prepared, ready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u w:color="000000"/>
                <w:rtl w:val="0"/>
                <w:lang w:val="en-US"/>
              </w:rPr>
            </w:pPr>
            <w:r>
              <w:rPr>
                <w:rFonts w:ascii="Helvetica"/>
                <w:u w:color="000000"/>
                <w:rtl w:val="0"/>
                <w:lang w:val="en-US"/>
              </w:rPr>
              <w:t>paro, parare - to prepare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u w:color="000000"/>
                <w:rtl w:val="0"/>
                <w:lang w:val="en-US"/>
              </w:rPr>
            </w:pPr>
            <w:r>
              <w:rPr>
                <w:rFonts w:ascii="Helvetica"/>
                <w:u w:color="000000"/>
                <w:rtl w:val="0"/>
                <w:lang w:val="en-US"/>
              </w:rPr>
              <w:t>puer, -i, m. - boy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u w:color="000000"/>
                <w:rtl w:val="0"/>
                <w:lang w:val="en-US"/>
              </w:rPr>
            </w:pPr>
            <w:r>
              <w:rPr>
                <w:rFonts w:ascii="Helvetica"/>
                <w:u w:color="000000"/>
                <w:rtl w:val="0"/>
                <w:lang w:val="en-US"/>
              </w:rPr>
              <w:t xml:space="preserve">possum, posse - to be able + inf. 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sz w:val="22"/>
                <w:szCs w:val="22"/>
                <w:u w:color="000000"/>
                <w:rtl w:val="0"/>
                <w:lang w:val="en-US"/>
              </w:rPr>
              <w:t>quod - because</w:t>
            </w:r>
          </w:p>
        </w:tc>
      </w:tr>
    </w:tbl>
    <w:p>
      <w:pPr>
        <w:pStyle w:val="Body A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</w:abstractNum>
  <w:abstractNum w:abstractNumId="1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rFonts w:ascii="Helvetica" w:cs="Helvetica" w:hAnsi="Helvetica" w:eastAsia="Helvetica"/>
        <w:i w:val="1"/>
        <w:iCs w:val="1"/>
        <w:position w:val="0"/>
        <w:sz w:val="22"/>
        <w:szCs w:val="22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